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9" w:rsidRDefault="00976C82">
      <w:r>
        <w:rPr>
          <w:rFonts w:ascii="Segoe UI" w:hAnsi="Segoe UI" w:cs="Segoe UI"/>
          <w:color w:val="000000"/>
          <w:shd w:val="clear" w:color="auto" w:fill="FFFFFF"/>
        </w:rPr>
        <w:t xml:space="preserve">С 1 марта по 10 марта в МБОУ СОШ с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Юмашево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прошла Неделя химии. Цель Недели химии: развитие у школьников интереса к химии как науке, через разнообразные формы деятельности.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В течение Недели были проведены следующие мероприятия: конкурс рисунков "В химическом царстве", викторина " Я - Всезнайка". С учащимися 5 класса посмотрели мультфильм Кролик - химик" в кабинете " Точка Роста". С учащимися 10 класса проведена интеллектуальная игра "Умники и умницы". Победителем стала Потапова Анна. Также в кабинете "Точка Роста" проведена игра "Эрудиты, вперёд!" среди учащихся 8а класса. Учащиеся 11 класса показали свои знания в интеллектуальной игре " Химия вокруг нас". Несмотря на игровой характер предметной недели, польза от его проведения для образовательного процесса очевидна, поскольку все мероприятия преследуют развивающие, образовательные и воспитательные цели.</w:t>
      </w:r>
      <w:bookmarkStart w:id="0" w:name="_GoBack"/>
      <w:bookmarkEnd w:id="0"/>
    </w:p>
    <w:sectPr w:rsidR="0027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82"/>
    <w:rsid w:val="0013772C"/>
    <w:rsid w:val="00694C55"/>
    <w:rsid w:val="00923014"/>
    <w:rsid w:val="00976C82"/>
    <w:rsid w:val="00B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2023-03-16T18:19:00Z</dcterms:created>
  <dcterms:modified xsi:type="dcterms:W3CDTF">2023-03-16T18:19:00Z</dcterms:modified>
</cp:coreProperties>
</file>